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5D98" w14:textId="77777777" w:rsidR="00FB5417" w:rsidRDefault="00FB5417" w:rsidP="00FB5417">
      <w:pPr>
        <w:pStyle w:val="Heading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 w:eastAsia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АКЦИОНАРСКО ДРУШТВО</w:t>
      </w:r>
    </w:p>
    <w:p w14:paraId="17B553F5" w14:textId="77777777" w:rsidR="00FB5417" w:rsidRDefault="00FB5417" w:rsidP="00FB5417">
      <w:pPr>
        <w:rPr>
          <w:b/>
          <w:lang w:val="sr-Cyrl-BA"/>
        </w:rPr>
      </w:pPr>
      <w:r>
        <w:rPr>
          <w:b/>
        </w:rPr>
        <w:t>ОЛИМПИЈСКИ ЦЕНТАР „ЈАХОРИНА“</w:t>
      </w:r>
      <w:r>
        <w:rPr>
          <w:b/>
          <w:lang w:val="sr-Cyrl-BA"/>
        </w:rPr>
        <w:t xml:space="preserve"> ПАЛЕ</w:t>
      </w:r>
    </w:p>
    <w:p w14:paraId="22629946" w14:textId="77777777" w:rsidR="00FB5417" w:rsidRDefault="00FB5417" w:rsidP="00FB5417">
      <w:pPr>
        <w:rPr>
          <w:b/>
        </w:rPr>
      </w:pPr>
      <w:r>
        <w:rPr>
          <w:b/>
        </w:rPr>
        <w:t xml:space="preserve">                            </w:t>
      </w:r>
      <w:r>
        <w:rPr>
          <w:b/>
          <w:lang w:val="sr-Latn-BA"/>
        </w:rPr>
        <w:t xml:space="preserve">    </w:t>
      </w:r>
      <w:r>
        <w:rPr>
          <w:b/>
        </w:rPr>
        <w:t>ПАЛЕ</w:t>
      </w:r>
    </w:p>
    <w:p w14:paraId="3B9EDFE8" w14:textId="77777777" w:rsidR="00FB5417" w:rsidRDefault="00FB5417" w:rsidP="00FB5417">
      <w:pPr>
        <w:rPr>
          <w:b/>
        </w:rPr>
      </w:pPr>
    </w:p>
    <w:p w14:paraId="59009A13" w14:textId="77777777" w:rsidR="00FB5417" w:rsidRDefault="00FB5417" w:rsidP="00FB5417">
      <w:pPr>
        <w:numPr>
          <w:ilvl w:val="0"/>
          <w:numId w:val="1"/>
        </w:numPr>
        <w:tabs>
          <w:tab w:val="left" w:pos="1260"/>
        </w:tabs>
        <w:rPr>
          <w:b/>
        </w:rPr>
      </w:pPr>
      <w:r>
        <w:rPr>
          <w:b/>
          <w:lang w:val="sr-Cyrl-BA"/>
        </w:rPr>
        <w:t xml:space="preserve">  </w:t>
      </w:r>
      <w:r>
        <w:rPr>
          <w:b/>
        </w:rPr>
        <w:t>Надзорни одбор –</w:t>
      </w:r>
    </w:p>
    <w:p w14:paraId="0723C018" w14:textId="77777777" w:rsidR="00FB5417" w:rsidRDefault="00FB5417" w:rsidP="00FB5417"/>
    <w:p w14:paraId="018D0F7F" w14:textId="77777777" w:rsidR="00FB5417" w:rsidRDefault="00FB5417" w:rsidP="00FB5417">
      <w:pPr>
        <w:jc w:val="both"/>
        <w:rPr>
          <w:lang w:val="sr-Latn-BA"/>
        </w:rPr>
      </w:pPr>
      <w:r>
        <w:t xml:space="preserve">На основу члана 7. став </w:t>
      </w:r>
      <w:r>
        <w:rPr>
          <w:lang w:val="hr-HR"/>
        </w:rPr>
        <w:t>г</w:t>
      </w:r>
      <w:r>
        <w:rPr>
          <w:lang w:val="sr-Cyrl-BA"/>
        </w:rPr>
        <w:t xml:space="preserve">) и члана 25. став (2) алинеја 1. </w:t>
      </w:r>
      <w:r>
        <w:t xml:space="preserve">Закона о јавним предузећима („Службени гласник Републике Српске“ </w:t>
      </w:r>
      <w:r>
        <w:rPr>
          <w:lang w:val="sr-Cyrl-BA"/>
        </w:rPr>
        <w:t>б</w:t>
      </w:r>
      <w:r>
        <w:t>рој: 75/04</w:t>
      </w:r>
      <w:r>
        <w:rPr>
          <w:lang w:val="sr-Cyrl-BA"/>
        </w:rPr>
        <w:t xml:space="preserve"> и 78/11</w:t>
      </w:r>
      <w:r>
        <w:t>), члана 7. Закона о министарским, владиним и другим</w:t>
      </w:r>
      <w:r>
        <w:rPr>
          <w:lang w:val="sr-Cyrl-BA"/>
        </w:rPr>
        <w:t xml:space="preserve"> </w:t>
      </w:r>
      <w:r>
        <w:t>именовањима РС („Службени гласник Републике Српске“ број: 25/03</w:t>
      </w:r>
      <w:r>
        <w:rPr>
          <w:lang w:val="sr-Latn-BA"/>
        </w:rPr>
        <w:t xml:space="preserve"> и 41/03</w:t>
      </w:r>
      <w:r>
        <w:t>) и члана 5</w:t>
      </w:r>
      <w:r>
        <w:rPr>
          <w:lang w:val="hr-HR"/>
        </w:rPr>
        <w:t>2</w:t>
      </w:r>
      <w:r>
        <w:t xml:space="preserve">. тачка </w:t>
      </w:r>
      <w:r>
        <w:rPr>
          <w:lang w:val="sr-Cyrl-BA"/>
        </w:rPr>
        <w:t>5</w:t>
      </w:r>
      <w:r>
        <w:t>. Статута А.Д. ОЦ „Јахорина“ Пале,</w:t>
      </w:r>
      <w:r>
        <w:rPr>
          <w:lang w:val="sr-Cyrl-BA"/>
        </w:rPr>
        <w:t xml:space="preserve"> број: </w:t>
      </w:r>
      <w:r>
        <w:rPr>
          <w:lang w:val="sr-Latn-RS"/>
        </w:rPr>
        <w:t>150</w:t>
      </w:r>
      <w:r>
        <w:rPr>
          <w:lang w:val="sr-Cyrl-BA"/>
        </w:rPr>
        <w:t>СА/19 од 19.11.2019. године,</w:t>
      </w:r>
      <w:r>
        <w:t xml:space="preserve"> Надзорни одбор на сједници одржаној </w:t>
      </w:r>
      <w:r>
        <w:rPr>
          <w:lang w:val="sr-Cyrl-BA"/>
        </w:rPr>
        <w:t>07.12</w:t>
      </w:r>
      <w:r>
        <w:t>.20</w:t>
      </w:r>
      <w:r>
        <w:rPr>
          <w:lang w:val="sr-Cyrl-BA"/>
        </w:rPr>
        <w:t>23</w:t>
      </w:r>
      <w:r>
        <w:t>. године донио је</w:t>
      </w:r>
      <w:r>
        <w:rPr>
          <w:lang w:val="sr-Cyrl-BA"/>
        </w:rPr>
        <w:t>;</w:t>
      </w:r>
    </w:p>
    <w:p w14:paraId="1B982626" w14:textId="77777777" w:rsidR="00FB5417" w:rsidRDefault="00FB5417" w:rsidP="00FB5417"/>
    <w:p w14:paraId="36FC3D53" w14:textId="77777777" w:rsidR="00FB5417" w:rsidRDefault="00FB5417" w:rsidP="00FB5417">
      <w:pPr>
        <w:jc w:val="center"/>
        <w:rPr>
          <w:b/>
        </w:rPr>
      </w:pPr>
      <w:r>
        <w:rPr>
          <w:b/>
        </w:rPr>
        <w:t>ОДЛУКУ</w:t>
      </w:r>
    </w:p>
    <w:p w14:paraId="05C95D01" w14:textId="77777777" w:rsidR="00FB5417" w:rsidRDefault="00FB5417" w:rsidP="00FB5417">
      <w:pPr>
        <w:jc w:val="center"/>
        <w:rPr>
          <w:b/>
          <w:lang w:val="sr-Cyrl-BA"/>
        </w:rPr>
      </w:pPr>
      <w:r>
        <w:rPr>
          <w:b/>
        </w:rPr>
        <w:t xml:space="preserve">О УТВРЂИВАЊУ </w:t>
      </w:r>
      <w:r>
        <w:rPr>
          <w:b/>
          <w:lang w:val="sr-Cyrl-BA"/>
        </w:rPr>
        <w:t xml:space="preserve">СТАНДАРДА И </w:t>
      </w:r>
      <w:r>
        <w:rPr>
          <w:b/>
        </w:rPr>
        <w:t xml:space="preserve">КРИТЕРИЈУМА ЗА ИЗБОР </w:t>
      </w:r>
      <w:r>
        <w:rPr>
          <w:b/>
          <w:lang w:val="sr-Cyrl-BA"/>
        </w:rPr>
        <w:t xml:space="preserve">И ИМЕНОВАЊЕ </w:t>
      </w:r>
      <w:r>
        <w:rPr>
          <w:b/>
        </w:rPr>
        <w:t>ЧЛАН</w:t>
      </w:r>
      <w:r>
        <w:rPr>
          <w:b/>
          <w:lang w:val="sr-Cyrl-BA"/>
        </w:rPr>
        <w:t>ОВА ОДБОРА ЗА РЕВИЗИЈУ АКЦИОНАРСКОГ ДРУШТВА ОЛИМПИЈСКИ ЦЕНТАР „ЈАХОРИНА“ ПАЛЕ</w:t>
      </w:r>
    </w:p>
    <w:p w14:paraId="1901A1DE" w14:textId="77777777" w:rsidR="00FB5417" w:rsidRDefault="00FB5417" w:rsidP="00FB5417">
      <w:pPr>
        <w:jc w:val="center"/>
        <w:rPr>
          <w:lang w:val="sr-Cyrl-BA"/>
        </w:rPr>
      </w:pPr>
    </w:p>
    <w:p w14:paraId="6EAB8575" w14:textId="77777777" w:rsidR="00FB5417" w:rsidRDefault="00FB5417" w:rsidP="00FB5417">
      <w:pPr>
        <w:jc w:val="both"/>
        <w:rPr>
          <w:lang w:val="sr-Cyrl-BA"/>
        </w:rPr>
      </w:pPr>
      <w:r>
        <w:t>I Овом Одлуком ближе се утврђују услови</w:t>
      </w:r>
      <w:r>
        <w:rPr>
          <w:lang w:val="sr-Cyrl-BA"/>
        </w:rPr>
        <w:t xml:space="preserve"> -</w:t>
      </w:r>
      <w:r>
        <w:t xml:space="preserve"> критеријуми за избор члан</w:t>
      </w:r>
      <w:r>
        <w:rPr>
          <w:lang w:val="sr-Cyrl-BA"/>
        </w:rPr>
        <w:t xml:space="preserve">ова Одбора за ревизију </w:t>
      </w:r>
      <w:r>
        <w:t>А.Д. ОЦ „Јахорина“ Пале</w:t>
      </w:r>
      <w:r>
        <w:rPr>
          <w:lang w:val="sr-Latn-BA"/>
        </w:rPr>
        <w:t xml:space="preserve"> (</w:t>
      </w:r>
      <w:r>
        <w:rPr>
          <w:lang w:val="sr-Cyrl-BA"/>
        </w:rPr>
        <w:t>у даљем тексту: Друштво</w:t>
      </w:r>
      <w:r>
        <w:rPr>
          <w:lang w:val="sr-Latn-BA"/>
        </w:rPr>
        <w:t>)</w:t>
      </w:r>
      <w:r>
        <w:rPr>
          <w:lang w:val="sr-Cyrl-BA"/>
        </w:rPr>
        <w:t>.</w:t>
      </w:r>
    </w:p>
    <w:p w14:paraId="452BC21B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 xml:space="preserve">У Одбор за ревизију </w:t>
      </w:r>
      <w:r>
        <w:t>Акционарско</w:t>
      </w:r>
      <w:r>
        <w:rPr>
          <w:lang w:val="sr-Cyrl-BA"/>
        </w:rPr>
        <w:t>г</w:t>
      </w:r>
      <w:r>
        <w:t xml:space="preserve"> друштв</w:t>
      </w:r>
      <w:r>
        <w:rPr>
          <w:lang w:val="sr-Cyrl-BA"/>
        </w:rPr>
        <w:t>а</w:t>
      </w:r>
      <w:r>
        <w:t xml:space="preserve"> Олимпијски центар „Јахорина“ Пале</w:t>
      </w:r>
      <w:r>
        <w:rPr>
          <w:lang w:val="sr-Cyrl-BA"/>
        </w:rPr>
        <w:t xml:space="preserve"> бирају се три члана, и то:</w:t>
      </w:r>
    </w:p>
    <w:p w14:paraId="3AC24F2A" w14:textId="77777777" w:rsidR="00FB5417" w:rsidRDefault="00FB5417" w:rsidP="00FB5417">
      <w:pPr>
        <w:jc w:val="both"/>
        <w:rPr>
          <w:lang w:val="sr-Cyrl-BA"/>
        </w:rPr>
      </w:pPr>
    </w:p>
    <w:p w14:paraId="4B63D16E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 xml:space="preserve">       1. два члана, дипл. економиста,</w:t>
      </w:r>
    </w:p>
    <w:p w14:paraId="4F663443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 xml:space="preserve">       2. један члан, дипл. правник.</w:t>
      </w:r>
    </w:p>
    <w:p w14:paraId="1EEFDD3C" w14:textId="77777777" w:rsidR="00FB5417" w:rsidRDefault="00FB5417" w:rsidP="00FB5417">
      <w:pPr>
        <w:jc w:val="both"/>
        <w:rPr>
          <w:lang w:val="sr-Cyrl-BA"/>
        </w:rPr>
      </w:pPr>
    </w:p>
    <w:p w14:paraId="73071A0A" w14:textId="77777777" w:rsidR="00FB5417" w:rsidRDefault="00FB5417" w:rsidP="00FB5417">
      <w:pPr>
        <w:jc w:val="both"/>
        <w:rPr>
          <w:lang w:val="sr-Cyrl-BA"/>
        </w:rPr>
      </w:pPr>
      <w:r>
        <w:t xml:space="preserve">II Мандат чланова </w:t>
      </w:r>
      <w:r>
        <w:rPr>
          <w:lang w:val="sr-Cyrl-BA"/>
        </w:rPr>
        <w:t>Одбора за ревизију</w:t>
      </w:r>
      <w:r>
        <w:t xml:space="preserve"> траје четири године, са могућношћу поновног избора.</w:t>
      </w:r>
    </w:p>
    <w:p w14:paraId="727EEA44" w14:textId="77777777" w:rsidR="00FB5417" w:rsidRDefault="00FB5417" w:rsidP="00FB5417">
      <w:pPr>
        <w:jc w:val="both"/>
        <w:rPr>
          <w:lang w:val="sr-Cyrl-BA"/>
        </w:rPr>
      </w:pPr>
    </w:p>
    <w:p w14:paraId="09EE1DA1" w14:textId="77777777" w:rsidR="00FB5417" w:rsidRDefault="00FB5417" w:rsidP="00FB5417">
      <w:pPr>
        <w:jc w:val="both"/>
      </w:pPr>
      <w:r>
        <w:t>III Под критеријумима за избор из тачке I ове Одлуке сматрају се</w:t>
      </w:r>
      <w:r>
        <w:rPr>
          <w:lang w:val="sr-Latn-BA"/>
        </w:rPr>
        <w:t>:</w:t>
      </w:r>
      <w:r>
        <w:rPr>
          <w:lang w:val="sr-Cyrl-BA"/>
        </w:rPr>
        <w:t xml:space="preserve"> </w:t>
      </w:r>
      <w:r>
        <w:t>степен образовања, радно искуство и други услови утврђени овом Одлуком</w:t>
      </w:r>
      <w:r>
        <w:rPr>
          <w:lang w:val="sr-Cyrl-BA"/>
        </w:rPr>
        <w:t>,</w:t>
      </w:r>
      <w:r>
        <w:t xml:space="preserve"> а који су битни за правилно и успјешно вршење</w:t>
      </w:r>
      <w:r>
        <w:rPr>
          <w:lang w:val="sr-Cyrl-BA"/>
        </w:rPr>
        <w:t xml:space="preserve"> функције Одбора за ревизију  у </w:t>
      </w:r>
      <w:r>
        <w:t>А.Д. ОЦ „Јахорина“ Пале.</w:t>
      </w:r>
    </w:p>
    <w:p w14:paraId="0EF364C3" w14:textId="77777777" w:rsidR="00FB5417" w:rsidRDefault="00FB5417" w:rsidP="00FB5417">
      <w:pPr>
        <w:jc w:val="both"/>
      </w:pPr>
      <w:r>
        <w:t>Кандидат</w:t>
      </w:r>
      <w:r>
        <w:rPr>
          <w:lang w:val="sr-Cyrl-BA"/>
        </w:rPr>
        <w:t>и</w:t>
      </w:r>
      <w:r>
        <w:t xml:space="preserve"> за члана </w:t>
      </w:r>
      <w:r>
        <w:rPr>
          <w:lang w:val="sr-Cyrl-BA"/>
        </w:rPr>
        <w:t xml:space="preserve">Одбора за ревизију </w:t>
      </w:r>
      <w:r>
        <w:t>треба да испуњава</w:t>
      </w:r>
      <w:r>
        <w:rPr>
          <w:lang w:val="sr-Cyrl-BA"/>
        </w:rPr>
        <w:t>ју</w:t>
      </w:r>
      <w:r>
        <w:t xml:space="preserve"> сљедеће услове;</w:t>
      </w:r>
    </w:p>
    <w:p w14:paraId="2A6D33F4" w14:textId="77777777" w:rsidR="00FB5417" w:rsidRDefault="00FB5417" w:rsidP="00FB5417">
      <w:pPr>
        <w:jc w:val="both"/>
        <w:rPr>
          <w:lang w:val="sr-Cyrl-BA"/>
        </w:rPr>
      </w:pPr>
    </w:p>
    <w:p w14:paraId="3A6EEA70" w14:textId="77777777" w:rsidR="00FB5417" w:rsidRDefault="00FB5417" w:rsidP="00FB5417">
      <w:pPr>
        <w:jc w:val="both"/>
        <w:rPr>
          <w:lang w:val="sr-Cyrl-BA"/>
        </w:rPr>
      </w:pPr>
      <w:r>
        <w:t>Општи услови:</w:t>
      </w:r>
    </w:p>
    <w:p w14:paraId="4C249983" w14:textId="77777777" w:rsidR="00FB5417" w:rsidRDefault="00FB5417" w:rsidP="00FB5417">
      <w:pPr>
        <w:numPr>
          <w:ilvl w:val="0"/>
          <w:numId w:val="2"/>
        </w:numPr>
        <w:jc w:val="both"/>
      </w:pPr>
      <w:r>
        <w:t>да су држављани Републике Српске односно Босне и Херцеговине,</w:t>
      </w:r>
    </w:p>
    <w:p w14:paraId="332213BA" w14:textId="77777777" w:rsidR="00FB5417" w:rsidRDefault="00FB5417" w:rsidP="00FB5417">
      <w:pPr>
        <w:numPr>
          <w:ilvl w:val="0"/>
          <w:numId w:val="2"/>
        </w:numPr>
        <w:jc w:val="both"/>
      </w:pPr>
      <w:r>
        <w:t>да су старији од 18 година,</w:t>
      </w:r>
    </w:p>
    <w:p w14:paraId="3D5B97F1" w14:textId="77777777" w:rsidR="00FB5417" w:rsidRDefault="00FB5417" w:rsidP="00FB5417">
      <w:pPr>
        <w:numPr>
          <w:ilvl w:val="0"/>
          <w:numId w:val="2"/>
        </w:numPr>
        <w:jc w:val="both"/>
      </w:pPr>
      <w:r>
        <w:t>да имају општу здравствену способност,</w:t>
      </w:r>
    </w:p>
    <w:p w14:paraId="7DE0DC6D" w14:textId="77777777" w:rsidR="00FB5417" w:rsidRDefault="00FB5417" w:rsidP="00FB5417">
      <w:pPr>
        <w:numPr>
          <w:ilvl w:val="0"/>
          <w:numId w:val="2"/>
        </w:numPr>
        <w:jc w:val="both"/>
      </w:pPr>
      <w:r>
        <w:t xml:space="preserve">да нису отпуштани из </w:t>
      </w:r>
      <w:r>
        <w:rPr>
          <w:lang w:val="sr-Cyrl-BA"/>
        </w:rPr>
        <w:t xml:space="preserve">државне </w:t>
      </w:r>
      <w:r>
        <w:t>службе на основу дисциплинске мјере,</w:t>
      </w:r>
      <w:r>
        <w:rPr>
          <w:lang w:val="sr-Cyrl-BA"/>
        </w:rPr>
        <w:t xml:space="preserve"> на било ком нивоу власти у Босни и Херцеговини или ентитетима, у периоду од три године прије дана објављивања конкурса, </w:t>
      </w:r>
    </w:p>
    <w:p w14:paraId="367546AC" w14:textId="77777777" w:rsidR="00FB5417" w:rsidRDefault="00FB5417" w:rsidP="00FB5417">
      <w:pPr>
        <w:numPr>
          <w:ilvl w:val="0"/>
          <w:numId w:val="2"/>
        </w:numPr>
        <w:jc w:val="both"/>
      </w:pPr>
      <w:r>
        <w:rPr>
          <w:lang w:val="sr-Cyrl-BA"/>
        </w:rPr>
        <w:t>да се против њих не води кривични поступак,</w:t>
      </w:r>
    </w:p>
    <w:p w14:paraId="4C24FEBD" w14:textId="77777777" w:rsidR="00FB5417" w:rsidRDefault="00FB5417" w:rsidP="00FB5417">
      <w:pPr>
        <w:numPr>
          <w:ilvl w:val="0"/>
          <w:numId w:val="2"/>
        </w:numPr>
        <w:jc w:val="both"/>
      </w:pPr>
      <w:r>
        <w:t>да се на њих не односи члан IX с</w:t>
      </w:r>
      <w:r>
        <w:rPr>
          <w:lang w:val="sr-Cyrl-BA"/>
        </w:rPr>
        <w:t>т</w:t>
      </w:r>
      <w:r>
        <w:t>ав 1. Устава БиХ</w:t>
      </w:r>
      <w:r>
        <w:rPr>
          <w:lang w:val="sr-Cyrl-BA"/>
        </w:rPr>
        <w:t>,</w:t>
      </w:r>
    </w:p>
    <w:p w14:paraId="424D72B9" w14:textId="77777777" w:rsidR="00FB5417" w:rsidRDefault="00FB5417" w:rsidP="00FB5417">
      <w:pPr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 xml:space="preserve">да немају финансијски и други интерес у Друштву, </w:t>
      </w:r>
    </w:p>
    <w:p w14:paraId="303709C9" w14:textId="77777777" w:rsidR="00FB5417" w:rsidRDefault="00FB5417" w:rsidP="00FB5417">
      <w:pPr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да нису запослени у Друштву.</w:t>
      </w:r>
    </w:p>
    <w:p w14:paraId="4A7F310C" w14:textId="77777777" w:rsidR="00FB5417" w:rsidRDefault="00FB5417" w:rsidP="00FB5417">
      <w:pPr>
        <w:ind w:left="720"/>
        <w:jc w:val="both"/>
        <w:rPr>
          <w:lang w:val="sr-Cyrl-BA"/>
        </w:rPr>
      </w:pPr>
    </w:p>
    <w:p w14:paraId="0C8968B6" w14:textId="77777777" w:rsidR="00FB5417" w:rsidRDefault="00FB5417" w:rsidP="00FB5417">
      <w:pPr>
        <w:jc w:val="both"/>
        <w:rPr>
          <w:lang w:val="sr-Cyrl-BA"/>
        </w:rPr>
      </w:pPr>
      <w:r>
        <w:t>Посебни услови и критеријуми за именовање:</w:t>
      </w:r>
    </w:p>
    <w:p w14:paraId="0E82CF4F" w14:textId="77777777" w:rsidR="00FB5417" w:rsidRDefault="00FB5417" w:rsidP="00FB5417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најмање високу стручну спрему и звање дипл. економиста (два члана) и дипл. правник (један члан)</w:t>
      </w:r>
      <w:r>
        <w:t xml:space="preserve">, </w:t>
      </w:r>
    </w:p>
    <w:p w14:paraId="4B57BE39" w14:textId="77777777" w:rsidR="00FB5417" w:rsidRDefault="00FB5417" w:rsidP="00FB5417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lastRenderedPageBreak/>
        <w:t xml:space="preserve">најмање </w:t>
      </w:r>
      <w:r>
        <w:t>пет година радног искуства у струци</w:t>
      </w:r>
      <w:r>
        <w:rPr>
          <w:lang w:val="sr-Cyrl-BA"/>
        </w:rPr>
        <w:t xml:space="preserve"> са високом стручном спремом, </w:t>
      </w:r>
    </w:p>
    <w:p w14:paraId="00297737" w14:textId="77777777" w:rsidR="00FB5417" w:rsidRDefault="00FB5417" w:rsidP="00FB5417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знање из оквира надлежности функције за коју се кандидују,</w:t>
      </w:r>
    </w:p>
    <w:p w14:paraId="51CF18AD" w14:textId="77777777" w:rsidR="00FB5417" w:rsidRDefault="00FB5417" w:rsidP="00FB5417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лиценцу овлашћеног ревизора под I 1., односно положен правосудни испит  под I 2..</w:t>
      </w:r>
    </w:p>
    <w:p w14:paraId="10F27853" w14:textId="77777777" w:rsidR="00FB5417" w:rsidRDefault="00FB5417" w:rsidP="00FB5417">
      <w:pPr>
        <w:jc w:val="both"/>
        <w:rPr>
          <w:lang w:val="sr-Cyrl-BA"/>
        </w:rPr>
      </w:pPr>
      <w:r>
        <w:rPr>
          <w:lang w:val="hr-HR"/>
        </w:rPr>
        <w:t xml:space="preserve">IV Чланове одбора за ревизију </w:t>
      </w:r>
      <w:r>
        <w:rPr>
          <w:lang w:val="sr-Cyrl-BA"/>
        </w:rPr>
        <w:t>А.Д. ОЦ „Јахорина“ Пале, на основу спроведеног јавног конкурса именује Скупштина акционара А.Д. ОЦ „Јахорина“ Пале, на приједлог Надзорног одбора.</w:t>
      </w:r>
    </w:p>
    <w:p w14:paraId="40FEB0FD" w14:textId="77777777" w:rsidR="00FB5417" w:rsidRDefault="00FB5417" w:rsidP="00FB5417">
      <w:pPr>
        <w:jc w:val="both"/>
        <w:rPr>
          <w:lang w:val="sr-Cyrl-BA"/>
        </w:rPr>
      </w:pPr>
    </w:p>
    <w:p w14:paraId="05D8B387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>V Ова одлука ступа на снагу даном доношења.</w:t>
      </w:r>
    </w:p>
    <w:p w14:paraId="656BFECF" w14:textId="77777777" w:rsidR="00FB5417" w:rsidRDefault="00FB5417" w:rsidP="00FB5417">
      <w:pPr>
        <w:jc w:val="both"/>
        <w:rPr>
          <w:lang w:val="sr-Cyrl-BA"/>
        </w:rPr>
      </w:pPr>
    </w:p>
    <w:p w14:paraId="7B1B30F3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 xml:space="preserve">Број: </w:t>
      </w:r>
      <w:r>
        <w:rPr>
          <w:lang w:val="sr-Latn-RS"/>
        </w:rPr>
        <w:t>7725</w:t>
      </w:r>
      <w:r>
        <w:rPr>
          <w:lang w:val="sr-Cyrl-BA"/>
        </w:rPr>
        <w:t>-ОЦ/23                                                                               в.д. предсједник</w:t>
      </w:r>
    </w:p>
    <w:p w14:paraId="5D31CDBE" w14:textId="77777777" w:rsidR="00FB5417" w:rsidRDefault="00FB5417" w:rsidP="00FB5417">
      <w:pPr>
        <w:jc w:val="both"/>
        <w:rPr>
          <w:lang w:val="sr-Cyrl-BA"/>
        </w:rPr>
      </w:pPr>
      <w:r>
        <w:rPr>
          <w:lang w:val="sr-Cyrl-BA"/>
        </w:rPr>
        <w:t xml:space="preserve">Датум: </w:t>
      </w:r>
      <w:r>
        <w:rPr>
          <w:lang w:val="sr-Latn-RS"/>
        </w:rPr>
        <w:t>07</w:t>
      </w:r>
      <w:r>
        <w:rPr>
          <w:lang w:val="sr-Cyrl-BA"/>
        </w:rPr>
        <w:t>.</w:t>
      </w:r>
      <w:r>
        <w:rPr>
          <w:lang w:val="sr-Latn-RS"/>
        </w:rPr>
        <w:t>12</w:t>
      </w:r>
      <w:r>
        <w:rPr>
          <w:lang w:val="sr-Cyrl-BA"/>
        </w:rPr>
        <w:t xml:space="preserve">.2023. године                                                                          </w:t>
      </w:r>
    </w:p>
    <w:p w14:paraId="5AAEC86A" w14:textId="77777777" w:rsidR="00FB5417" w:rsidRDefault="00FB5417" w:rsidP="00FB5417">
      <w:pPr>
        <w:tabs>
          <w:tab w:val="left" w:pos="5550"/>
        </w:tabs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</w:t>
      </w:r>
      <w:r>
        <w:rPr>
          <w:lang w:val="sr-Latn-BA"/>
        </w:rPr>
        <w:t xml:space="preserve"> </w:t>
      </w:r>
      <w:r>
        <w:rPr>
          <w:lang w:val="sr-Cyrl-BA"/>
        </w:rPr>
        <w:t xml:space="preserve">                       ______________</w:t>
      </w:r>
    </w:p>
    <w:p w14:paraId="7E4B74E7" w14:textId="77777777" w:rsidR="00FB5417" w:rsidRDefault="00FB5417" w:rsidP="00FB5417">
      <w:pPr>
        <w:tabs>
          <w:tab w:val="left" w:pos="5550"/>
        </w:tabs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</w:t>
      </w:r>
      <w:r>
        <w:rPr>
          <w:lang w:val="sr-Latn-BA"/>
        </w:rPr>
        <w:t xml:space="preserve">   </w:t>
      </w:r>
      <w:r>
        <w:rPr>
          <w:lang w:val="sr-Cyrl-BA"/>
        </w:rPr>
        <w:t xml:space="preserve">                     Недељко Елек</w:t>
      </w:r>
    </w:p>
    <w:p w14:paraId="2FD0BF6D" w14:textId="77777777" w:rsidR="00FB5417" w:rsidRDefault="00FB5417" w:rsidP="00FB5417">
      <w:pPr>
        <w:rPr>
          <w:lang w:val="sr-Cyrl-BA"/>
        </w:rPr>
      </w:pPr>
    </w:p>
    <w:p w14:paraId="764C75A9" w14:textId="77777777" w:rsidR="00FB5417" w:rsidRDefault="00FB5417" w:rsidP="00FB5417"/>
    <w:p w14:paraId="4A27BC2C" w14:textId="77777777" w:rsidR="00960F34" w:rsidRDefault="00960F34"/>
    <w:sectPr w:rsidR="0096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E86"/>
    <w:multiLevelType w:val="multilevel"/>
    <w:tmpl w:val="13863E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906"/>
    <w:multiLevelType w:val="multilevel"/>
    <w:tmpl w:val="15272906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F4F"/>
    <w:multiLevelType w:val="multilevel"/>
    <w:tmpl w:val="6DC27F4F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063147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50918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09649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17"/>
    <w:rsid w:val="00960F34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89B8"/>
  <w15:chartTrackingRefBased/>
  <w15:docId w15:val="{335572B4-482F-44AB-A9D8-FEBCAF8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 w:eastAsia="sr-Cyrl-C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B5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4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2024-01-04T09:46:00Z</dcterms:created>
  <dcterms:modified xsi:type="dcterms:W3CDTF">2024-01-04T09:47:00Z</dcterms:modified>
</cp:coreProperties>
</file>